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811" w:rsidRPr="005E02E1" w:rsidRDefault="00286700" w:rsidP="005E02E1">
      <w:pPr>
        <w:jc w:val="center"/>
        <w:rPr>
          <w:rFonts w:ascii="Garamond" w:hAnsi="Garamond"/>
          <w:sz w:val="28"/>
          <w:szCs w:val="28"/>
        </w:rPr>
      </w:pPr>
      <w:r>
        <w:rPr>
          <w:noProof/>
        </w:rPr>
        <w:drawing>
          <wp:inline distT="0" distB="0" distL="0" distR="0">
            <wp:extent cx="4163291" cy="2559796"/>
            <wp:effectExtent l="0" t="0" r="2540" b="5715"/>
            <wp:docPr id="20561810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181042" name="Immagine 2056181042"/>
                    <pic:cNvPicPr/>
                  </pic:nvPicPr>
                  <pic:blipFill>
                    <a:blip r:embed="rId5">
                      <a:extLst>
                        <a:ext uri="{28A0092B-C50C-407E-A947-70E740481C1C}">
                          <a14:useLocalDpi xmlns:a14="http://schemas.microsoft.com/office/drawing/2010/main" val="0"/>
                        </a:ext>
                      </a:extLst>
                    </a:blip>
                    <a:stretch>
                      <a:fillRect/>
                    </a:stretch>
                  </pic:blipFill>
                  <pic:spPr>
                    <a:xfrm>
                      <a:off x="0" y="0"/>
                      <a:ext cx="4183305" cy="2572102"/>
                    </a:xfrm>
                    <a:prstGeom prst="rect">
                      <a:avLst/>
                    </a:prstGeom>
                  </pic:spPr>
                </pic:pic>
              </a:graphicData>
            </a:graphic>
          </wp:inline>
        </w:drawing>
      </w:r>
    </w:p>
    <w:p w:rsidR="00286700" w:rsidRPr="005E02E1" w:rsidRDefault="00286700" w:rsidP="00286700">
      <w:pPr>
        <w:jc w:val="right"/>
        <w:rPr>
          <w:rFonts w:ascii="Garamond" w:hAnsi="Garamond"/>
          <w:sz w:val="28"/>
          <w:szCs w:val="28"/>
        </w:rPr>
      </w:pPr>
      <w:r w:rsidRPr="005E02E1">
        <w:rPr>
          <w:rFonts w:ascii="Garamond" w:hAnsi="Garamond"/>
          <w:sz w:val="28"/>
          <w:szCs w:val="28"/>
        </w:rPr>
        <w:t xml:space="preserve">Ai docenti </w:t>
      </w:r>
    </w:p>
    <w:p w:rsidR="00286700" w:rsidRPr="005E02E1" w:rsidRDefault="00286700" w:rsidP="00286700">
      <w:pPr>
        <w:jc w:val="right"/>
        <w:rPr>
          <w:rFonts w:ascii="Garamond" w:hAnsi="Garamond"/>
          <w:sz w:val="28"/>
          <w:szCs w:val="28"/>
        </w:rPr>
      </w:pPr>
      <w:r w:rsidRPr="005E02E1">
        <w:rPr>
          <w:rFonts w:ascii="Garamond" w:hAnsi="Garamond"/>
          <w:sz w:val="28"/>
          <w:szCs w:val="28"/>
        </w:rPr>
        <w:t xml:space="preserve">Agli studenti delle classi </w:t>
      </w:r>
      <w:r w:rsidR="00B201E0">
        <w:rPr>
          <w:rFonts w:ascii="Garamond" w:hAnsi="Garamond"/>
          <w:sz w:val="28"/>
          <w:szCs w:val="28"/>
        </w:rPr>
        <w:t>seconde</w:t>
      </w:r>
      <w:r w:rsidRPr="005E02E1">
        <w:rPr>
          <w:rFonts w:ascii="Garamond" w:hAnsi="Garamond"/>
          <w:sz w:val="28"/>
          <w:szCs w:val="28"/>
        </w:rPr>
        <w:t xml:space="preserve"> </w:t>
      </w:r>
    </w:p>
    <w:p w:rsidR="00286700" w:rsidRPr="005E02E1" w:rsidRDefault="00286700" w:rsidP="00286700">
      <w:pPr>
        <w:jc w:val="right"/>
        <w:rPr>
          <w:rFonts w:ascii="Garamond" w:hAnsi="Garamond"/>
          <w:sz w:val="28"/>
          <w:szCs w:val="28"/>
        </w:rPr>
      </w:pPr>
      <w:r w:rsidRPr="005E02E1">
        <w:rPr>
          <w:rFonts w:ascii="Garamond" w:hAnsi="Garamond"/>
          <w:sz w:val="28"/>
          <w:szCs w:val="28"/>
        </w:rPr>
        <w:t xml:space="preserve">Al DSGA </w:t>
      </w:r>
    </w:p>
    <w:p w:rsidR="00286700" w:rsidRPr="005E02E1" w:rsidRDefault="00286700" w:rsidP="00286700">
      <w:pPr>
        <w:jc w:val="right"/>
        <w:rPr>
          <w:rFonts w:ascii="Garamond" w:hAnsi="Garamond"/>
          <w:sz w:val="28"/>
          <w:szCs w:val="28"/>
        </w:rPr>
      </w:pPr>
      <w:r w:rsidRPr="005E02E1">
        <w:rPr>
          <w:rFonts w:ascii="Garamond" w:hAnsi="Garamond"/>
          <w:sz w:val="28"/>
          <w:szCs w:val="28"/>
        </w:rPr>
        <w:t>Al personale ATA</w:t>
      </w:r>
    </w:p>
    <w:p w:rsidR="00286700" w:rsidRPr="005E02E1" w:rsidRDefault="00286700" w:rsidP="00286700">
      <w:pPr>
        <w:jc w:val="right"/>
        <w:rPr>
          <w:rFonts w:ascii="Garamond" w:hAnsi="Garamond"/>
          <w:sz w:val="28"/>
          <w:szCs w:val="28"/>
        </w:rPr>
      </w:pPr>
    </w:p>
    <w:p w:rsidR="00286700" w:rsidRPr="005E02E1" w:rsidRDefault="00286700" w:rsidP="00286700">
      <w:pPr>
        <w:jc w:val="right"/>
        <w:rPr>
          <w:rFonts w:ascii="Garamond" w:hAnsi="Garamond"/>
          <w:sz w:val="28"/>
          <w:szCs w:val="28"/>
        </w:rPr>
      </w:pPr>
    </w:p>
    <w:p w:rsidR="00286700" w:rsidRPr="005E02E1" w:rsidRDefault="00286700" w:rsidP="00286700">
      <w:pPr>
        <w:jc w:val="both"/>
        <w:rPr>
          <w:rFonts w:ascii="Garamond" w:hAnsi="Garamond"/>
          <w:b/>
          <w:bCs/>
          <w:sz w:val="28"/>
          <w:szCs w:val="28"/>
        </w:rPr>
      </w:pPr>
      <w:r w:rsidRPr="005E02E1">
        <w:rPr>
          <w:rFonts w:ascii="Garamond" w:hAnsi="Garamond"/>
          <w:b/>
          <w:bCs/>
          <w:sz w:val="28"/>
          <w:szCs w:val="28"/>
        </w:rPr>
        <w:t xml:space="preserve">Oggetto: Prove Invalsi classi seconde – A.S. 2023/24 </w:t>
      </w:r>
    </w:p>
    <w:p w:rsidR="00286700" w:rsidRPr="00F747F0" w:rsidRDefault="00286700" w:rsidP="00286700">
      <w:pPr>
        <w:jc w:val="both"/>
        <w:rPr>
          <w:rFonts w:ascii="Garamond" w:hAnsi="Garamond"/>
        </w:rPr>
      </w:pPr>
    </w:p>
    <w:p w:rsidR="00286700" w:rsidRPr="00F747F0" w:rsidRDefault="00286700" w:rsidP="00286700">
      <w:pPr>
        <w:jc w:val="both"/>
        <w:rPr>
          <w:rFonts w:ascii="Garamond" w:hAnsi="Garamond"/>
        </w:rPr>
      </w:pPr>
      <w:r w:rsidRPr="00F747F0">
        <w:rPr>
          <w:rFonts w:ascii="Garamond" w:hAnsi="Garamond"/>
        </w:rPr>
        <w:t xml:space="preserve">Si comunica che dal </w:t>
      </w:r>
      <w:r w:rsidRPr="00F747F0">
        <w:rPr>
          <w:rFonts w:ascii="Garamond" w:hAnsi="Garamond"/>
          <w:b/>
          <w:bCs/>
        </w:rPr>
        <w:t>13/05/2024 al 2</w:t>
      </w:r>
      <w:r w:rsidR="005E02E1" w:rsidRPr="00F747F0">
        <w:rPr>
          <w:rFonts w:ascii="Garamond" w:hAnsi="Garamond"/>
          <w:b/>
          <w:bCs/>
        </w:rPr>
        <w:t>5</w:t>
      </w:r>
      <w:r w:rsidRPr="00F747F0">
        <w:rPr>
          <w:rFonts w:ascii="Garamond" w:hAnsi="Garamond"/>
          <w:b/>
          <w:bCs/>
        </w:rPr>
        <w:t xml:space="preserve">/05/2024 </w:t>
      </w:r>
      <w:r w:rsidRPr="00F747F0">
        <w:rPr>
          <w:rFonts w:ascii="Garamond" w:hAnsi="Garamond"/>
        </w:rPr>
        <w:t xml:space="preserve">le classi seconde saranno impegnate nello svolgimento delle prove Invalsi. </w:t>
      </w:r>
    </w:p>
    <w:p w:rsidR="00286700" w:rsidRPr="00F747F0" w:rsidRDefault="00286700" w:rsidP="00286700">
      <w:pPr>
        <w:jc w:val="both"/>
        <w:rPr>
          <w:rFonts w:ascii="Garamond" w:hAnsi="Garamond"/>
        </w:rPr>
      </w:pPr>
      <w:r w:rsidRPr="00F747F0">
        <w:rPr>
          <w:rFonts w:ascii="Garamond" w:hAnsi="Garamond"/>
        </w:rPr>
        <w:t>In allegato il calendario che riporta i docenti somministratori per tutta la durata delle prove.</w:t>
      </w:r>
    </w:p>
    <w:p w:rsidR="00B220B4" w:rsidRPr="00F747F0" w:rsidRDefault="00B220B4" w:rsidP="003B06E9">
      <w:pPr>
        <w:jc w:val="both"/>
        <w:rPr>
          <w:rFonts w:ascii="Garamond" w:hAnsi="Garamond"/>
          <w:color w:val="000000" w:themeColor="text1"/>
        </w:rPr>
      </w:pPr>
      <w:r w:rsidRPr="00F747F0">
        <w:rPr>
          <w:rFonts w:ascii="Garamond" w:hAnsi="Garamond"/>
          <w:color w:val="000000" w:themeColor="text1"/>
        </w:rPr>
        <w:t>Secondo il regolamento delle prove invalsi, il seguente calendario è stato redatto utilizzando le disponibilità dei docenti secondo il loro orario di servizio.</w:t>
      </w:r>
    </w:p>
    <w:p w:rsidR="005E02E1" w:rsidRPr="00F747F0" w:rsidRDefault="005E02E1" w:rsidP="00286700">
      <w:pPr>
        <w:jc w:val="both"/>
        <w:rPr>
          <w:rFonts w:ascii="Garamond" w:hAnsi="Garamond"/>
        </w:rPr>
      </w:pPr>
    </w:p>
    <w:p w:rsidR="00286700" w:rsidRPr="00F747F0" w:rsidRDefault="00286700" w:rsidP="00286700">
      <w:pPr>
        <w:jc w:val="both"/>
        <w:rPr>
          <w:rFonts w:ascii="Garamond" w:hAnsi="Garamond"/>
        </w:rPr>
      </w:pPr>
      <w:r w:rsidRPr="00F747F0">
        <w:rPr>
          <w:rFonts w:ascii="Garamond" w:hAnsi="Garamond"/>
        </w:rPr>
        <w:t xml:space="preserve">I docenti somministratori possono consultare il </w:t>
      </w:r>
      <w:r w:rsidRPr="00F747F0">
        <w:rPr>
          <w:rFonts w:ascii="Garamond" w:hAnsi="Garamond"/>
          <w:b/>
          <w:bCs/>
        </w:rPr>
        <w:t>manuale di somministrazione e il documento</w:t>
      </w:r>
      <w:r w:rsidRPr="00F747F0">
        <w:rPr>
          <w:rFonts w:ascii="Garamond" w:hAnsi="Garamond"/>
        </w:rPr>
        <w:t xml:space="preserve"> che riporta gli strumenti consentiti, che si allegano alla presente circolare. </w:t>
      </w:r>
    </w:p>
    <w:p w:rsidR="005E02E1" w:rsidRPr="00F747F0" w:rsidRDefault="00286700" w:rsidP="00286700">
      <w:pPr>
        <w:jc w:val="both"/>
        <w:rPr>
          <w:rFonts w:ascii="Garamond" w:hAnsi="Garamond"/>
        </w:rPr>
      </w:pPr>
      <w:r w:rsidRPr="00F747F0">
        <w:rPr>
          <w:rFonts w:ascii="Garamond" w:hAnsi="Garamond"/>
        </w:rPr>
        <w:t xml:space="preserve">Prima dell’inizio della prova, i docenti somministratori ritireranno i plichi con i materiali nell’ufficio di vicepresidenza. </w:t>
      </w:r>
    </w:p>
    <w:p w:rsidR="00F747F0" w:rsidRDefault="00F747F0" w:rsidP="00F747F0">
      <w:pPr>
        <w:rPr>
          <w:rFonts w:ascii="Garamond" w:hAnsi="Garamond"/>
          <w:b/>
          <w:bCs/>
        </w:rPr>
      </w:pPr>
    </w:p>
    <w:p w:rsidR="00F747F0" w:rsidRPr="008A2F32" w:rsidRDefault="00F747F0" w:rsidP="00F747F0">
      <w:pPr>
        <w:rPr>
          <w:rFonts w:ascii="Garamond" w:hAnsi="Garamond"/>
          <w:b/>
          <w:bCs/>
        </w:rPr>
      </w:pPr>
      <w:r w:rsidRPr="008A2F32">
        <w:rPr>
          <w:rFonts w:ascii="Garamond" w:hAnsi="Garamond"/>
          <w:b/>
          <w:bCs/>
        </w:rPr>
        <w:t xml:space="preserve">Procedura inizio prove </w:t>
      </w:r>
    </w:p>
    <w:p w:rsidR="00F747F0" w:rsidRPr="008A2F32" w:rsidRDefault="00F747F0" w:rsidP="00F747F0">
      <w:pPr>
        <w:pStyle w:val="Paragrafoelenco"/>
        <w:numPr>
          <w:ilvl w:val="0"/>
          <w:numId w:val="1"/>
        </w:numPr>
        <w:jc w:val="both"/>
        <w:rPr>
          <w:rFonts w:ascii="Garamond" w:hAnsi="Garamond"/>
        </w:rPr>
      </w:pPr>
      <w:r w:rsidRPr="008A2F32">
        <w:rPr>
          <w:rFonts w:ascii="Garamond" w:hAnsi="Garamond"/>
        </w:rPr>
        <w:t xml:space="preserve">Gli studenti si recheranno direttamente nel Laboratorio di informatica, senza passare prima dalla propria classe. </w:t>
      </w:r>
    </w:p>
    <w:p w:rsidR="00F747F0" w:rsidRPr="008A2F32" w:rsidRDefault="00F747F0" w:rsidP="00F747F0">
      <w:pPr>
        <w:pStyle w:val="Paragrafoelenco"/>
        <w:numPr>
          <w:ilvl w:val="0"/>
          <w:numId w:val="1"/>
        </w:numPr>
        <w:rPr>
          <w:rFonts w:ascii="Garamond" w:hAnsi="Garamond"/>
        </w:rPr>
      </w:pPr>
      <w:r w:rsidRPr="008A2F32">
        <w:rPr>
          <w:rFonts w:ascii="Garamond" w:hAnsi="Garamond"/>
        </w:rPr>
        <w:t xml:space="preserve">I Docenti Somministratori faranno l’appello e distribuiranno agli studenti: </w:t>
      </w:r>
    </w:p>
    <w:p w:rsidR="00F747F0" w:rsidRDefault="00F747F0" w:rsidP="00F747F0">
      <w:pPr>
        <w:pStyle w:val="Paragrafoelenco"/>
        <w:numPr>
          <w:ilvl w:val="0"/>
          <w:numId w:val="2"/>
        </w:numPr>
        <w:ind w:left="1134" w:hanging="425"/>
        <w:jc w:val="both"/>
        <w:rPr>
          <w:rFonts w:ascii="Garamond" w:hAnsi="Garamond"/>
        </w:rPr>
      </w:pPr>
      <w:r>
        <w:rPr>
          <w:rFonts w:ascii="Garamond" w:hAnsi="Garamond"/>
        </w:rPr>
        <w:t xml:space="preserve">I </w:t>
      </w:r>
      <w:r w:rsidRPr="008A2F32">
        <w:rPr>
          <w:rFonts w:ascii="Garamond" w:hAnsi="Garamond"/>
        </w:rPr>
        <w:t xml:space="preserve">talloncini con le credenziali (username e password) per la somministrazione delle prove; tali credenziali sono predisposte in duplice copia: una copia per Italiano, una copia per Matematica, tali credenziali vanno consegnate agli studenti in ordine alfabetico </w:t>
      </w:r>
    </w:p>
    <w:p w:rsidR="00F747F0" w:rsidRPr="00F747F0" w:rsidRDefault="00F747F0" w:rsidP="00F747F0">
      <w:pPr>
        <w:pStyle w:val="Paragrafoelenco"/>
        <w:numPr>
          <w:ilvl w:val="0"/>
          <w:numId w:val="2"/>
        </w:numPr>
        <w:ind w:left="1134" w:hanging="425"/>
        <w:jc w:val="both"/>
        <w:rPr>
          <w:rFonts w:ascii="Garamond" w:hAnsi="Garamond"/>
        </w:rPr>
      </w:pPr>
      <w:r>
        <w:rPr>
          <w:rFonts w:ascii="Garamond" w:hAnsi="Garamond"/>
        </w:rPr>
        <w:t>L’i</w:t>
      </w:r>
      <w:r w:rsidRPr="008A2F32">
        <w:rPr>
          <w:rFonts w:ascii="Garamond" w:hAnsi="Garamond"/>
        </w:rPr>
        <w:t>nformativa per lo studente</w:t>
      </w:r>
      <w:r w:rsidRPr="00F747F0">
        <w:rPr>
          <w:rFonts w:ascii="Garamond" w:hAnsi="Garamond"/>
        </w:rPr>
        <w:t xml:space="preserve"> è un documento nominativo di una facciata suddiviso in due parti: </w:t>
      </w:r>
    </w:p>
    <w:p w:rsidR="00F747F0" w:rsidRDefault="00F747F0" w:rsidP="00F747F0">
      <w:pPr>
        <w:pStyle w:val="Paragrafoelenco"/>
        <w:numPr>
          <w:ilvl w:val="0"/>
          <w:numId w:val="3"/>
        </w:numPr>
        <w:jc w:val="both"/>
        <w:rPr>
          <w:rFonts w:ascii="Garamond" w:hAnsi="Garamond"/>
        </w:rPr>
      </w:pPr>
      <w:r w:rsidRPr="008A2F32">
        <w:rPr>
          <w:rFonts w:ascii="Garamond" w:hAnsi="Garamond"/>
        </w:rPr>
        <w:t xml:space="preserve">una superiore per lo studente </w:t>
      </w:r>
      <w:r>
        <w:rPr>
          <w:rFonts w:ascii="Garamond" w:hAnsi="Garamond"/>
        </w:rPr>
        <w:t xml:space="preserve">è </w:t>
      </w:r>
      <w:r w:rsidRPr="008A2F32">
        <w:rPr>
          <w:rFonts w:ascii="Garamond" w:hAnsi="Garamond"/>
        </w:rPr>
        <w:t>descri</w:t>
      </w:r>
      <w:r>
        <w:rPr>
          <w:rFonts w:ascii="Garamond" w:hAnsi="Garamond"/>
        </w:rPr>
        <w:t>tta</w:t>
      </w:r>
      <w:r w:rsidRPr="008A2F32">
        <w:rPr>
          <w:rFonts w:ascii="Garamond" w:hAnsi="Garamond"/>
        </w:rPr>
        <w:t xml:space="preserve"> la responsabilità dello studente nell'uso della piattaforma per lo svolgimento delle Prove Invalsi </w:t>
      </w:r>
      <w:r>
        <w:rPr>
          <w:rFonts w:ascii="Garamond" w:hAnsi="Garamond"/>
        </w:rPr>
        <w:t>(</w:t>
      </w:r>
      <w:r w:rsidRPr="008A2F32">
        <w:rPr>
          <w:rFonts w:ascii="Garamond" w:hAnsi="Garamond"/>
        </w:rPr>
        <w:t>Grado 10</w:t>
      </w:r>
      <w:r>
        <w:rPr>
          <w:rFonts w:ascii="Garamond" w:hAnsi="Garamond"/>
        </w:rPr>
        <w:t xml:space="preserve">) </w:t>
      </w:r>
      <w:r w:rsidRPr="008A2F32">
        <w:rPr>
          <w:rFonts w:ascii="Garamond" w:hAnsi="Garamond"/>
        </w:rPr>
        <w:t>spiegazione per l'accesso, da parte dello studente, alla visualizzazione dei risultati delle proprie prove</w:t>
      </w:r>
      <w:r>
        <w:rPr>
          <w:rFonts w:ascii="Garamond" w:hAnsi="Garamond"/>
        </w:rPr>
        <w:t xml:space="preserve">, </w:t>
      </w:r>
      <w:r w:rsidRPr="008A2F32">
        <w:rPr>
          <w:rFonts w:ascii="Garamond" w:hAnsi="Garamond"/>
        </w:rPr>
        <w:t>credenziali per accedere autonomamente alla visualizzazione dei risultati delle proprie prove.</w:t>
      </w:r>
    </w:p>
    <w:p w:rsidR="00F747F0" w:rsidRDefault="00F747F0" w:rsidP="00F747F0">
      <w:pPr>
        <w:pStyle w:val="Paragrafoelenco"/>
        <w:numPr>
          <w:ilvl w:val="0"/>
          <w:numId w:val="3"/>
        </w:numPr>
        <w:jc w:val="both"/>
        <w:rPr>
          <w:rFonts w:ascii="Garamond" w:hAnsi="Garamond"/>
        </w:rPr>
      </w:pPr>
      <w:r w:rsidRPr="008A2F32">
        <w:rPr>
          <w:rFonts w:ascii="Garamond" w:hAnsi="Garamond"/>
        </w:rPr>
        <w:t>una inferiore per la scuola</w:t>
      </w:r>
      <w:r>
        <w:rPr>
          <w:rFonts w:ascii="Garamond" w:hAnsi="Garamond"/>
        </w:rPr>
        <w:t xml:space="preserve">, </w:t>
      </w:r>
      <w:r w:rsidRPr="008A2F32">
        <w:rPr>
          <w:rFonts w:ascii="Garamond" w:hAnsi="Garamond"/>
        </w:rPr>
        <w:t xml:space="preserve">che lo studente deve riconsegnare al Docente Somministratore prima dell'inizio delle prove, è presente la dichiarazione dello </w:t>
      </w:r>
      <w:r w:rsidRPr="008A2F32">
        <w:rPr>
          <w:rFonts w:ascii="Garamond" w:hAnsi="Garamond"/>
        </w:rPr>
        <w:lastRenderedPageBreak/>
        <w:t>studente di aver ricevuto e preso visione della predetta parte superiore a lui rivolta</w:t>
      </w:r>
      <w:r>
        <w:rPr>
          <w:rFonts w:ascii="Garamond" w:hAnsi="Garamond"/>
        </w:rPr>
        <w:t xml:space="preserve">. </w:t>
      </w:r>
      <w:r w:rsidRPr="008A2F32">
        <w:rPr>
          <w:rFonts w:ascii="Garamond" w:hAnsi="Garamond"/>
          <w:b/>
          <w:bCs/>
        </w:rPr>
        <w:t>Tale parte deve essere firmata dallo studente</w:t>
      </w:r>
    </w:p>
    <w:p w:rsidR="00F747F0" w:rsidRPr="008A2F32" w:rsidRDefault="00F747F0" w:rsidP="00F747F0">
      <w:pPr>
        <w:ind w:left="1494"/>
        <w:jc w:val="both"/>
        <w:rPr>
          <w:rFonts w:ascii="Garamond" w:hAnsi="Garamond"/>
        </w:rPr>
      </w:pPr>
    </w:p>
    <w:p w:rsidR="00F747F0" w:rsidRPr="008A2F32" w:rsidRDefault="00F747F0" w:rsidP="00F747F0">
      <w:pPr>
        <w:jc w:val="both"/>
        <w:rPr>
          <w:rFonts w:ascii="Garamond" w:hAnsi="Garamond"/>
        </w:rPr>
      </w:pPr>
      <w:r w:rsidRPr="008A2F32">
        <w:rPr>
          <w:rFonts w:ascii="Garamond" w:hAnsi="Garamond"/>
        </w:rPr>
        <w:t xml:space="preserve">Dopo aver espletato tutte le formalità relative all'apertura delle prove, gli studenti possono dare inizio allo svolgimento delle stesse, scegliendo autonomamente l'ordine di svolgimento delle singole prove. Il tempo complessivo delle singole prove è regolato automaticamente dalla piattaforma e, una volta scaduto il tempo o chiusa la prova da parte dello studente, non sarà più possibile accedere nuovamente alla prova. </w:t>
      </w:r>
    </w:p>
    <w:p w:rsidR="00F747F0" w:rsidRPr="008A2F32" w:rsidRDefault="00F747F0" w:rsidP="00F747F0">
      <w:pPr>
        <w:rPr>
          <w:rFonts w:ascii="Garamond" w:hAnsi="Garamond"/>
        </w:rPr>
      </w:pPr>
    </w:p>
    <w:p w:rsidR="00F747F0" w:rsidRPr="008A2F32" w:rsidRDefault="00F747F0" w:rsidP="00F747F0">
      <w:pPr>
        <w:jc w:val="both"/>
        <w:rPr>
          <w:rFonts w:ascii="Garamond" w:hAnsi="Garamond"/>
          <w:b/>
          <w:bCs/>
        </w:rPr>
      </w:pPr>
      <w:r w:rsidRPr="008A2F32">
        <w:rPr>
          <w:rFonts w:ascii="Garamond" w:hAnsi="Garamond"/>
          <w:b/>
          <w:bCs/>
        </w:rPr>
        <w:t xml:space="preserve">Si ricorda </w:t>
      </w:r>
      <w:r w:rsidRPr="008A2F32">
        <w:rPr>
          <w:rFonts w:ascii="Garamond" w:hAnsi="Garamond"/>
        </w:rPr>
        <w:t>inoltre che</w:t>
      </w:r>
      <w:r w:rsidRPr="008A2F32">
        <w:rPr>
          <w:rFonts w:ascii="Garamond" w:hAnsi="Garamond"/>
          <w:b/>
          <w:bCs/>
        </w:rPr>
        <w:t xml:space="preserve"> </w:t>
      </w:r>
      <w:r w:rsidRPr="008A2F32">
        <w:rPr>
          <w:rFonts w:ascii="Garamond" w:hAnsi="Garamond"/>
        </w:rPr>
        <w:t>gli strumenti consentiti per la prova</w:t>
      </w:r>
      <w:r w:rsidRPr="008A2F32">
        <w:rPr>
          <w:rFonts w:ascii="Garamond" w:hAnsi="Garamond"/>
          <w:b/>
          <w:bCs/>
        </w:rPr>
        <w:t xml:space="preserve"> </w:t>
      </w:r>
      <w:r w:rsidRPr="008A2F32">
        <w:rPr>
          <w:rFonts w:ascii="Garamond" w:hAnsi="Garamond"/>
        </w:rPr>
        <w:t>di</w:t>
      </w:r>
      <w:r w:rsidRPr="008A2F32">
        <w:rPr>
          <w:rFonts w:ascii="Garamond" w:hAnsi="Garamond"/>
          <w:b/>
          <w:bCs/>
        </w:rPr>
        <w:t xml:space="preserve"> Matematica </w:t>
      </w:r>
      <w:r w:rsidRPr="008A2F32">
        <w:rPr>
          <w:rFonts w:ascii="Garamond" w:hAnsi="Garamond"/>
        </w:rPr>
        <w:t>sono:</w:t>
      </w:r>
      <w:r w:rsidRPr="008A2F32">
        <w:rPr>
          <w:rFonts w:ascii="Garamond" w:hAnsi="Garamond"/>
          <w:b/>
          <w:bCs/>
        </w:rPr>
        <w:t xml:space="preserve"> </w:t>
      </w:r>
    </w:p>
    <w:p w:rsidR="00F747F0" w:rsidRPr="008A2F32" w:rsidRDefault="00F747F0" w:rsidP="00F747F0">
      <w:pPr>
        <w:jc w:val="both"/>
        <w:rPr>
          <w:rFonts w:ascii="Garamond" w:hAnsi="Garamond"/>
        </w:rPr>
      </w:pPr>
      <w:r w:rsidRPr="008A2F32">
        <w:rPr>
          <w:rFonts w:ascii="Garamond" w:hAnsi="Garamond"/>
        </w:rPr>
        <w:t xml:space="preserve">- righello </w:t>
      </w:r>
    </w:p>
    <w:p w:rsidR="00F747F0" w:rsidRPr="008A2F32" w:rsidRDefault="00F747F0" w:rsidP="00F747F0">
      <w:pPr>
        <w:jc w:val="both"/>
        <w:rPr>
          <w:rFonts w:ascii="Garamond" w:hAnsi="Garamond"/>
        </w:rPr>
      </w:pPr>
      <w:r w:rsidRPr="008A2F32">
        <w:rPr>
          <w:rFonts w:ascii="Garamond" w:hAnsi="Garamond"/>
        </w:rPr>
        <w:t xml:space="preserve">- squadra </w:t>
      </w:r>
    </w:p>
    <w:p w:rsidR="00F747F0" w:rsidRPr="008A2F32" w:rsidRDefault="00F747F0" w:rsidP="00F747F0">
      <w:pPr>
        <w:jc w:val="both"/>
        <w:rPr>
          <w:rFonts w:ascii="Garamond" w:hAnsi="Garamond"/>
        </w:rPr>
      </w:pPr>
      <w:r w:rsidRPr="008A2F32">
        <w:rPr>
          <w:rFonts w:ascii="Garamond" w:hAnsi="Garamond"/>
        </w:rPr>
        <w:t xml:space="preserve">- compasso </w:t>
      </w:r>
    </w:p>
    <w:p w:rsidR="00F747F0" w:rsidRPr="008A2F32" w:rsidRDefault="00F747F0" w:rsidP="00F747F0">
      <w:pPr>
        <w:jc w:val="both"/>
        <w:rPr>
          <w:rFonts w:ascii="Garamond" w:hAnsi="Garamond"/>
        </w:rPr>
      </w:pPr>
      <w:r w:rsidRPr="008A2F32">
        <w:rPr>
          <w:rFonts w:ascii="Garamond" w:hAnsi="Garamond"/>
        </w:rPr>
        <w:t xml:space="preserve">- goniometro </w:t>
      </w:r>
    </w:p>
    <w:p w:rsidR="00F747F0" w:rsidRPr="008A2F32" w:rsidRDefault="00F747F0" w:rsidP="00F747F0">
      <w:pPr>
        <w:jc w:val="both"/>
        <w:rPr>
          <w:rFonts w:ascii="Garamond" w:hAnsi="Garamond"/>
        </w:rPr>
      </w:pPr>
      <w:r w:rsidRPr="008A2F32">
        <w:rPr>
          <w:rFonts w:ascii="Garamond" w:hAnsi="Garamond"/>
        </w:rPr>
        <w:t xml:space="preserve">- calcolatrice scientifica </w:t>
      </w:r>
    </w:p>
    <w:p w:rsidR="00F747F0" w:rsidRPr="008A2F32" w:rsidRDefault="00F747F0" w:rsidP="00F747F0">
      <w:pPr>
        <w:jc w:val="both"/>
        <w:rPr>
          <w:rFonts w:ascii="Garamond" w:hAnsi="Garamond"/>
          <w:b/>
          <w:bCs/>
        </w:rPr>
      </w:pPr>
      <w:r w:rsidRPr="008A2F32">
        <w:rPr>
          <w:rFonts w:ascii="Garamond" w:hAnsi="Garamond"/>
          <w:b/>
          <w:bCs/>
        </w:rPr>
        <w:t xml:space="preserve">(non possono essere usate calcolatrice dei telefoni cellulari o collegabili alla rete internet né a qualsiasi altro strumento, come bluetooth, wireless </w:t>
      </w:r>
      <w:proofErr w:type="spellStart"/>
      <w:r w:rsidRPr="008A2F32">
        <w:rPr>
          <w:rFonts w:ascii="Garamond" w:hAnsi="Garamond"/>
          <w:b/>
          <w:bCs/>
        </w:rPr>
        <w:t>ecc</w:t>
      </w:r>
      <w:proofErr w:type="spellEnd"/>
      <w:r w:rsidRPr="008A2F32">
        <w:rPr>
          <w:rFonts w:ascii="Garamond" w:hAnsi="Garamond"/>
          <w:b/>
          <w:bCs/>
        </w:rPr>
        <w:t>)</w:t>
      </w:r>
    </w:p>
    <w:p w:rsidR="00F747F0" w:rsidRPr="008A2F32" w:rsidRDefault="00F747F0" w:rsidP="00F747F0">
      <w:pPr>
        <w:rPr>
          <w:rFonts w:ascii="Garamond" w:hAnsi="Garamond"/>
        </w:rPr>
      </w:pPr>
      <w:r w:rsidRPr="008A2F32">
        <w:rPr>
          <w:rFonts w:ascii="Garamond" w:hAnsi="Garamond"/>
        </w:rPr>
        <w:t>Eventuali fogli bianchi per calcoli o procedimenti saranno forniti dalla scuola e dovranno essere riconsegnati al termine delle prove.</w:t>
      </w:r>
    </w:p>
    <w:p w:rsidR="005E02E1" w:rsidRDefault="005E02E1" w:rsidP="00286700">
      <w:pPr>
        <w:jc w:val="both"/>
        <w:rPr>
          <w:rFonts w:ascii="Garamond" w:hAnsi="Garamond"/>
          <w:sz w:val="28"/>
          <w:szCs w:val="28"/>
        </w:rPr>
      </w:pPr>
    </w:p>
    <w:p w:rsidR="00286700" w:rsidRPr="00F747F0" w:rsidRDefault="00286700" w:rsidP="00286700">
      <w:pPr>
        <w:jc w:val="both"/>
        <w:rPr>
          <w:rFonts w:ascii="Garamond" w:hAnsi="Garamond"/>
        </w:rPr>
      </w:pPr>
      <w:r w:rsidRPr="00F747F0">
        <w:rPr>
          <w:rFonts w:ascii="Garamond" w:hAnsi="Garamond"/>
        </w:rPr>
        <w:t>Si esorta a segnalare tempestivamente alla referente delle prove prof.ssa Tartaglione e allo staff della DS gli alunni assenti per predisporre celermente i tur</w:t>
      </w:r>
      <w:r w:rsidR="00F747F0">
        <w:rPr>
          <w:rFonts w:ascii="Garamond" w:hAnsi="Garamond"/>
        </w:rPr>
        <w:t>n</w:t>
      </w:r>
      <w:r w:rsidRPr="00F747F0">
        <w:rPr>
          <w:rFonts w:ascii="Garamond" w:hAnsi="Garamond"/>
        </w:rPr>
        <w:t>i di recupero.</w:t>
      </w:r>
    </w:p>
    <w:p w:rsidR="00286700" w:rsidRPr="005E02E1" w:rsidRDefault="00286700" w:rsidP="00286700">
      <w:pPr>
        <w:jc w:val="both"/>
        <w:rPr>
          <w:rFonts w:ascii="Garamond" w:hAnsi="Garamond"/>
          <w:sz w:val="28"/>
          <w:szCs w:val="28"/>
        </w:rPr>
      </w:pPr>
    </w:p>
    <w:p w:rsidR="00286700" w:rsidRPr="005E02E1" w:rsidRDefault="00286700" w:rsidP="00286700">
      <w:pPr>
        <w:jc w:val="both"/>
        <w:rPr>
          <w:rFonts w:ascii="Garamond" w:hAnsi="Garamond"/>
          <w:sz w:val="28"/>
          <w:szCs w:val="28"/>
        </w:rPr>
      </w:pPr>
    </w:p>
    <w:p w:rsidR="00286700" w:rsidRPr="005E02E1" w:rsidRDefault="00286700" w:rsidP="00286700">
      <w:pPr>
        <w:jc w:val="both"/>
        <w:rPr>
          <w:rFonts w:ascii="Garamond" w:hAnsi="Garamond"/>
          <w:sz w:val="28"/>
          <w:szCs w:val="28"/>
        </w:rPr>
      </w:pPr>
    </w:p>
    <w:p w:rsidR="00286700" w:rsidRPr="005E02E1" w:rsidRDefault="00286700" w:rsidP="00286700">
      <w:pPr>
        <w:jc w:val="right"/>
        <w:rPr>
          <w:rFonts w:ascii="Garamond" w:hAnsi="Garamond"/>
          <w:sz w:val="28"/>
          <w:szCs w:val="28"/>
        </w:rPr>
      </w:pPr>
      <w:r w:rsidRPr="005E02E1">
        <w:rPr>
          <w:rFonts w:ascii="Garamond" w:hAnsi="Garamond"/>
          <w:sz w:val="28"/>
          <w:szCs w:val="28"/>
        </w:rPr>
        <w:t xml:space="preserve">Il Dirigente Scolastico </w:t>
      </w:r>
    </w:p>
    <w:p w:rsidR="00286700" w:rsidRPr="005E02E1" w:rsidRDefault="00286700" w:rsidP="00286700">
      <w:pPr>
        <w:jc w:val="right"/>
        <w:rPr>
          <w:rFonts w:ascii="Garamond" w:hAnsi="Garamond"/>
          <w:sz w:val="28"/>
          <w:szCs w:val="28"/>
        </w:rPr>
      </w:pPr>
      <w:r w:rsidRPr="005E02E1">
        <w:rPr>
          <w:rFonts w:ascii="Garamond" w:hAnsi="Garamond"/>
          <w:sz w:val="28"/>
          <w:szCs w:val="28"/>
        </w:rPr>
        <w:t>Prof.ssa Geneviève Abbate</w:t>
      </w:r>
    </w:p>
    <w:p w:rsidR="00286700" w:rsidRPr="005E02E1" w:rsidRDefault="00286700" w:rsidP="00286700">
      <w:pPr>
        <w:jc w:val="both"/>
        <w:rPr>
          <w:rFonts w:ascii="Garamond" w:hAnsi="Garamond"/>
          <w:sz w:val="28"/>
          <w:szCs w:val="28"/>
        </w:rPr>
      </w:pPr>
    </w:p>
    <w:p w:rsidR="00286700" w:rsidRDefault="0028670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F747F0" w:rsidRDefault="00F747F0" w:rsidP="00286700">
      <w:pPr>
        <w:jc w:val="both"/>
      </w:pPr>
    </w:p>
    <w:p w:rsidR="00286700" w:rsidRDefault="00286700" w:rsidP="00286700">
      <w:pPr>
        <w:jc w:val="both"/>
      </w:pPr>
    </w:p>
    <w:p w:rsidR="00286700" w:rsidRDefault="00286700" w:rsidP="00286700">
      <w:pPr>
        <w:jc w:val="both"/>
      </w:pPr>
    </w:p>
    <w:p w:rsidR="00286700" w:rsidRDefault="00286700" w:rsidP="00286700">
      <w:pPr>
        <w:jc w:val="both"/>
      </w:pPr>
    </w:p>
    <w:tbl>
      <w:tblPr>
        <w:tblStyle w:val="Grigliatabella"/>
        <w:tblW w:w="0" w:type="auto"/>
        <w:jc w:val="center"/>
        <w:tblLook w:val="04A0" w:firstRow="1" w:lastRow="0" w:firstColumn="1" w:lastColumn="0" w:noHBand="0" w:noVBand="1"/>
      </w:tblPr>
      <w:tblGrid>
        <w:gridCol w:w="1696"/>
        <w:gridCol w:w="993"/>
        <w:gridCol w:w="1984"/>
        <w:gridCol w:w="2106"/>
      </w:tblGrid>
      <w:tr w:rsidR="00286700" w:rsidRPr="00F222FD" w:rsidTr="005E02E1">
        <w:trPr>
          <w:jc w:val="center"/>
        </w:trPr>
        <w:tc>
          <w:tcPr>
            <w:tcW w:w="6779" w:type="dxa"/>
            <w:gridSpan w:val="4"/>
            <w:shd w:val="clear" w:color="auto" w:fill="FFC000"/>
          </w:tcPr>
          <w:p w:rsidR="00286700" w:rsidRPr="00F222FD" w:rsidRDefault="00286700" w:rsidP="005E02E1">
            <w:pPr>
              <w:jc w:val="center"/>
              <w:rPr>
                <w:color w:val="000000" w:themeColor="text1"/>
              </w:rPr>
            </w:pPr>
            <w:r w:rsidRPr="00F222FD">
              <w:rPr>
                <w:color w:val="000000" w:themeColor="text1"/>
              </w:rPr>
              <w:lastRenderedPageBreak/>
              <w:t>LUNEDÌ 13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93"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1984"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0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93"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2A</w:t>
            </w:r>
          </w:p>
        </w:tc>
        <w:tc>
          <w:tcPr>
            <w:tcW w:w="1984"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210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PRIORE MR</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93"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2D</w:t>
            </w:r>
          </w:p>
        </w:tc>
        <w:tc>
          <w:tcPr>
            <w:tcW w:w="1984"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0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DI MATTEO</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46"/>
        <w:gridCol w:w="1043"/>
        <w:gridCol w:w="1931"/>
        <w:gridCol w:w="2159"/>
      </w:tblGrid>
      <w:tr w:rsidR="00286700" w:rsidRPr="00F222FD" w:rsidTr="005E02E1">
        <w:trPr>
          <w:jc w:val="center"/>
        </w:trPr>
        <w:tc>
          <w:tcPr>
            <w:tcW w:w="677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MARTEDÌ 14 MAGGIO 2024</w:t>
            </w:r>
          </w:p>
        </w:tc>
      </w:tr>
      <w:tr w:rsidR="00286700" w:rsidRPr="00F222FD" w:rsidTr="005E02E1">
        <w:trPr>
          <w:jc w:val="center"/>
        </w:trPr>
        <w:tc>
          <w:tcPr>
            <w:tcW w:w="1646" w:type="dxa"/>
            <w:vAlign w:val="center"/>
          </w:tcPr>
          <w:p w:rsidR="00286700" w:rsidRPr="00F222FD" w:rsidRDefault="00286700" w:rsidP="005E02E1">
            <w:pPr>
              <w:jc w:val="center"/>
              <w:rPr>
                <w:color w:val="000000" w:themeColor="text1"/>
              </w:rPr>
            </w:pPr>
          </w:p>
        </w:tc>
        <w:tc>
          <w:tcPr>
            <w:tcW w:w="1043"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1931"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59"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4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1043"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2H</w:t>
            </w:r>
          </w:p>
        </w:tc>
        <w:tc>
          <w:tcPr>
            <w:tcW w:w="1931"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59"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BARRETTA</w:t>
            </w:r>
          </w:p>
        </w:tc>
      </w:tr>
      <w:tr w:rsidR="00286700" w:rsidRPr="00F222FD" w:rsidTr="005E02E1">
        <w:trPr>
          <w:jc w:val="center"/>
        </w:trPr>
        <w:tc>
          <w:tcPr>
            <w:tcW w:w="164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1043"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2G</w:t>
            </w:r>
          </w:p>
        </w:tc>
        <w:tc>
          <w:tcPr>
            <w:tcW w:w="1931"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2159"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FIORENTINO</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93"/>
        <w:gridCol w:w="1984"/>
        <w:gridCol w:w="2106"/>
      </w:tblGrid>
      <w:tr w:rsidR="00286700" w:rsidRPr="00F222FD" w:rsidTr="005E02E1">
        <w:trPr>
          <w:jc w:val="center"/>
        </w:trPr>
        <w:tc>
          <w:tcPr>
            <w:tcW w:w="677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MERCOLEDÌ 15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93"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1984"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0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93"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2G</w:t>
            </w:r>
          </w:p>
        </w:tc>
        <w:tc>
          <w:tcPr>
            <w:tcW w:w="1984"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0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CREDENDINO</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93"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2B</w:t>
            </w:r>
          </w:p>
        </w:tc>
        <w:tc>
          <w:tcPr>
            <w:tcW w:w="1984"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210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MOSCA</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93"/>
        <w:gridCol w:w="1984"/>
        <w:gridCol w:w="2126"/>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GIOVEDÌ 16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93"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1984"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2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93"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2AL</w:t>
            </w:r>
          </w:p>
        </w:tc>
        <w:tc>
          <w:tcPr>
            <w:tcW w:w="1984"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212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FORMISANO</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93"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2A</w:t>
            </w:r>
          </w:p>
        </w:tc>
        <w:tc>
          <w:tcPr>
            <w:tcW w:w="1984"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2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COPPOLA</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93"/>
        <w:gridCol w:w="1984"/>
        <w:gridCol w:w="2126"/>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VENERDÌ 17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93"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1984"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2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93"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2D</w:t>
            </w:r>
          </w:p>
        </w:tc>
        <w:tc>
          <w:tcPr>
            <w:tcW w:w="1984"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212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CICATIELLO</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93"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2E</w:t>
            </w:r>
          </w:p>
        </w:tc>
        <w:tc>
          <w:tcPr>
            <w:tcW w:w="1984"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2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IOVINE R.</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22"/>
        <w:gridCol w:w="2055"/>
        <w:gridCol w:w="2126"/>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SABATO 18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22"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2055"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2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22"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2AL</w:t>
            </w:r>
          </w:p>
        </w:tc>
        <w:tc>
          <w:tcPr>
            <w:tcW w:w="2055"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2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RICCO</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2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2F</w:t>
            </w:r>
          </w:p>
        </w:tc>
        <w:tc>
          <w:tcPr>
            <w:tcW w:w="2055"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212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CANCIELLO</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22"/>
        <w:gridCol w:w="2055"/>
        <w:gridCol w:w="2126"/>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LUNEDÌ 20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22"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2055"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2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2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2C</w:t>
            </w:r>
          </w:p>
        </w:tc>
        <w:tc>
          <w:tcPr>
            <w:tcW w:w="2055"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212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ROMANO</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22"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2BL</w:t>
            </w:r>
          </w:p>
        </w:tc>
        <w:tc>
          <w:tcPr>
            <w:tcW w:w="2055"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2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RENZULLO</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22"/>
        <w:gridCol w:w="2055"/>
        <w:gridCol w:w="2126"/>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MARTEDÌ 21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22"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2055"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2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22"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2B</w:t>
            </w:r>
          </w:p>
        </w:tc>
        <w:tc>
          <w:tcPr>
            <w:tcW w:w="2055"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2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LANDOLFO</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22"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2C</w:t>
            </w:r>
          </w:p>
        </w:tc>
        <w:tc>
          <w:tcPr>
            <w:tcW w:w="2055"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2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IODICE</w:t>
            </w:r>
          </w:p>
        </w:tc>
      </w:tr>
    </w:tbl>
    <w:p w:rsidR="00286700"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22"/>
        <w:gridCol w:w="2055"/>
        <w:gridCol w:w="2126"/>
      </w:tblGrid>
      <w:tr w:rsidR="00286700" w:rsidRPr="00F222FD" w:rsidTr="005E02E1">
        <w:trPr>
          <w:jc w:val="center"/>
        </w:trPr>
        <w:tc>
          <w:tcPr>
            <w:tcW w:w="6799" w:type="dxa"/>
            <w:gridSpan w:val="4"/>
            <w:shd w:val="clear" w:color="auto" w:fill="FFC000"/>
            <w:vAlign w:val="center"/>
          </w:tcPr>
          <w:p w:rsidR="00286700" w:rsidRPr="00F222FD" w:rsidRDefault="00286700" w:rsidP="005E02E1">
            <w:pPr>
              <w:jc w:val="center"/>
              <w:rPr>
                <w:color w:val="000000" w:themeColor="text1"/>
              </w:rPr>
            </w:pPr>
            <w:r w:rsidRPr="00F222FD">
              <w:rPr>
                <w:color w:val="000000" w:themeColor="text1"/>
              </w:rPr>
              <w:t>MERCOLEDÌ 22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22"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2055" w:type="dxa"/>
            <w:vAlign w:val="center"/>
          </w:tcPr>
          <w:p w:rsidR="00286700" w:rsidRPr="00F222FD" w:rsidRDefault="00286700" w:rsidP="005E02E1">
            <w:pPr>
              <w:jc w:val="center"/>
              <w:rPr>
                <w:color w:val="000000" w:themeColor="text1"/>
              </w:rPr>
            </w:pPr>
            <w:r w:rsidRPr="00F222FD">
              <w:rPr>
                <w:color w:val="000000" w:themeColor="text1"/>
              </w:rPr>
              <w:t>PROVA</w:t>
            </w:r>
          </w:p>
        </w:tc>
        <w:tc>
          <w:tcPr>
            <w:tcW w:w="2126"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22"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2F</w:t>
            </w:r>
          </w:p>
        </w:tc>
        <w:tc>
          <w:tcPr>
            <w:tcW w:w="2055"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212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NAPPI</w:t>
            </w:r>
          </w:p>
        </w:tc>
      </w:tr>
    </w:tbl>
    <w:p w:rsidR="00286700" w:rsidRDefault="00286700" w:rsidP="005E02E1">
      <w:pPr>
        <w:jc w:val="center"/>
        <w:rPr>
          <w:color w:val="000000" w:themeColor="text1"/>
        </w:rPr>
      </w:pPr>
    </w:p>
    <w:p w:rsidR="00286700" w:rsidRDefault="00286700" w:rsidP="005E02E1">
      <w:pPr>
        <w:jc w:val="center"/>
        <w:rPr>
          <w:color w:val="000000" w:themeColor="text1"/>
        </w:rPr>
      </w:pPr>
    </w:p>
    <w:p w:rsidR="00286700" w:rsidRDefault="00286700" w:rsidP="005E02E1">
      <w:pPr>
        <w:jc w:val="center"/>
        <w:rPr>
          <w:color w:val="000000" w:themeColor="text1"/>
        </w:rPr>
      </w:pPr>
    </w:p>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22"/>
        <w:gridCol w:w="2339"/>
        <w:gridCol w:w="1842"/>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lastRenderedPageBreak/>
              <w:t>GIOVEDÌ 23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22"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2339" w:type="dxa"/>
            <w:vAlign w:val="center"/>
          </w:tcPr>
          <w:p w:rsidR="00286700" w:rsidRPr="00F222FD" w:rsidRDefault="00286700" w:rsidP="005E02E1">
            <w:pPr>
              <w:jc w:val="center"/>
              <w:rPr>
                <w:color w:val="000000" w:themeColor="text1"/>
              </w:rPr>
            </w:pPr>
            <w:r w:rsidRPr="00F222FD">
              <w:rPr>
                <w:color w:val="000000" w:themeColor="text1"/>
              </w:rPr>
              <w:t>PROVA</w:t>
            </w:r>
          </w:p>
        </w:tc>
        <w:tc>
          <w:tcPr>
            <w:tcW w:w="1842"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2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2E</w:t>
            </w:r>
          </w:p>
        </w:tc>
        <w:tc>
          <w:tcPr>
            <w:tcW w:w="2339"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184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SALVATO</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2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2H</w:t>
            </w:r>
          </w:p>
        </w:tc>
        <w:tc>
          <w:tcPr>
            <w:tcW w:w="2339"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184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MIZZONI</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22"/>
        <w:gridCol w:w="2339"/>
        <w:gridCol w:w="1842"/>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VENERDÌ 24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22"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2339" w:type="dxa"/>
            <w:vAlign w:val="center"/>
          </w:tcPr>
          <w:p w:rsidR="00286700" w:rsidRPr="00F222FD" w:rsidRDefault="00286700" w:rsidP="005E02E1">
            <w:pPr>
              <w:jc w:val="center"/>
              <w:rPr>
                <w:color w:val="000000" w:themeColor="text1"/>
              </w:rPr>
            </w:pPr>
            <w:r w:rsidRPr="00F222FD">
              <w:rPr>
                <w:color w:val="000000" w:themeColor="text1"/>
              </w:rPr>
              <w:t>PROVA</w:t>
            </w:r>
          </w:p>
        </w:tc>
        <w:tc>
          <w:tcPr>
            <w:tcW w:w="1842"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2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2BL</w:t>
            </w:r>
          </w:p>
        </w:tc>
        <w:tc>
          <w:tcPr>
            <w:tcW w:w="2339"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184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DEL PRETE T.</w:t>
            </w:r>
          </w:p>
        </w:tc>
      </w:tr>
      <w:tr w:rsidR="00286700" w:rsidRPr="00F222FD" w:rsidTr="005E02E1">
        <w:trPr>
          <w:jc w:val="center"/>
        </w:trPr>
        <w:tc>
          <w:tcPr>
            <w:tcW w:w="1696"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11,00 - 13,00</w:t>
            </w:r>
          </w:p>
        </w:tc>
        <w:tc>
          <w:tcPr>
            <w:tcW w:w="922"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2CL</w:t>
            </w:r>
          </w:p>
        </w:tc>
        <w:tc>
          <w:tcPr>
            <w:tcW w:w="2339"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ITALIANO</w:t>
            </w:r>
          </w:p>
        </w:tc>
        <w:tc>
          <w:tcPr>
            <w:tcW w:w="1842" w:type="dxa"/>
            <w:shd w:val="clear" w:color="auto" w:fill="F7CAAC" w:themeFill="accent2" w:themeFillTint="66"/>
            <w:vAlign w:val="center"/>
          </w:tcPr>
          <w:p w:rsidR="00286700" w:rsidRPr="00F222FD" w:rsidRDefault="00286700" w:rsidP="005E02E1">
            <w:pPr>
              <w:jc w:val="center"/>
              <w:rPr>
                <w:color w:val="000000" w:themeColor="text1"/>
              </w:rPr>
            </w:pPr>
            <w:r w:rsidRPr="00F222FD">
              <w:rPr>
                <w:color w:val="000000" w:themeColor="text1"/>
              </w:rPr>
              <w:t>SAVIANO</w:t>
            </w:r>
          </w:p>
        </w:tc>
      </w:tr>
    </w:tbl>
    <w:p w:rsidR="00286700" w:rsidRPr="00F222FD" w:rsidRDefault="00286700" w:rsidP="005E02E1">
      <w:pPr>
        <w:jc w:val="center"/>
        <w:rPr>
          <w:color w:val="000000" w:themeColor="text1"/>
        </w:rPr>
      </w:pPr>
    </w:p>
    <w:tbl>
      <w:tblPr>
        <w:tblStyle w:val="Grigliatabella"/>
        <w:tblW w:w="0" w:type="auto"/>
        <w:jc w:val="center"/>
        <w:tblLook w:val="04A0" w:firstRow="1" w:lastRow="0" w:firstColumn="1" w:lastColumn="0" w:noHBand="0" w:noVBand="1"/>
      </w:tblPr>
      <w:tblGrid>
        <w:gridCol w:w="1696"/>
        <w:gridCol w:w="922"/>
        <w:gridCol w:w="2339"/>
        <w:gridCol w:w="1842"/>
      </w:tblGrid>
      <w:tr w:rsidR="00286700" w:rsidRPr="00F222FD" w:rsidTr="005E02E1">
        <w:trPr>
          <w:jc w:val="center"/>
        </w:trPr>
        <w:tc>
          <w:tcPr>
            <w:tcW w:w="6799" w:type="dxa"/>
            <w:gridSpan w:val="4"/>
            <w:shd w:val="clear" w:color="auto" w:fill="FFC000"/>
          </w:tcPr>
          <w:p w:rsidR="00286700" w:rsidRPr="00F222FD" w:rsidRDefault="00286700" w:rsidP="005E02E1">
            <w:pPr>
              <w:jc w:val="center"/>
              <w:rPr>
                <w:color w:val="000000" w:themeColor="text1"/>
              </w:rPr>
            </w:pPr>
            <w:r w:rsidRPr="00F222FD">
              <w:rPr>
                <w:color w:val="000000" w:themeColor="text1"/>
              </w:rPr>
              <w:t>SABATO 25 MAGGIO 2024</w:t>
            </w:r>
          </w:p>
        </w:tc>
      </w:tr>
      <w:tr w:rsidR="00286700" w:rsidRPr="00F222FD" w:rsidTr="005E02E1">
        <w:trPr>
          <w:jc w:val="center"/>
        </w:trPr>
        <w:tc>
          <w:tcPr>
            <w:tcW w:w="1696" w:type="dxa"/>
            <w:vAlign w:val="center"/>
          </w:tcPr>
          <w:p w:rsidR="00286700" w:rsidRPr="00F222FD" w:rsidRDefault="00286700" w:rsidP="005E02E1">
            <w:pPr>
              <w:jc w:val="center"/>
              <w:rPr>
                <w:color w:val="000000" w:themeColor="text1"/>
              </w:rPr>
            </w:pPr>
          </w:p>
        </w:tc>
        <w:tc>
          <w:tcPr>
            <w:tcW w:w="922" w:type="dxa"/>
            <w:vAlign w:val="center"/>
          </w:tcPr>
          <w:p w:rsidR="00286700" w:rsidRPr="00F222FD" w:rsidRDefault="00286700" w:rsidP="005E02E1">
            <w:pPr>
              <w:jc w:val="center"/>
              <w:rPr>
                <w:color w:val="000000" w:themeColor="text1"/>
              </w:rPr>
            </w:pPr>
            <w:r w:rsidRPr="00F222FD">
              <w:rPr>
                <w:color w:val="000000" w:themeColor="text1"/>
              </w:rPr>
              <w:t>CLASSE</w:t>
            </w:r>
          </w:p>
        </w:tc>
        <w:tc>
          <w:tcPr>
            <w:tcW w:w="2339" w:type="dxa"/>
            <w:vAlign w:val="center"/>
          </w:tcPr>
          <w:p w:rsidR="00286700" w:rsidRPr="00F222FD" w:rsidRDefault="00286700" w:rsidP="005E02E1">
            <w:pPr>
              <w:jc w:val="center"/>
              <w:rPr>
                <w:color w:val="000000" w:themeColor="text1"/>
              </w:rPr>
            </w:pPr>
            <w:r w:rsidRPr="00F222FD">
              <w:rPr>
                <w:color w:val="000000" w:themeColor="text1"/>
              </w:rPr>
              <w:t>PROVA</w:t>
            </w:r>
          </w:p>
        </w:tc>
        <w:tc>
          <w:tcPr>
            <w:tcW w:w="1842" w:type="dxa"/>
            <w:vAlign w:val="center"/>
          </w:tcPr>
          <w:p w:rsidR="00286700" w:rsidRPr="00F222FD" w:rsidRDefault="00286700" w:rsidP="005E02E1">
            <w:pPr>
              <w:jc w:val="center"/>
              <w:rPr>
                <w:color w:val="000000" w:themeColor="text1"/>
              </w:rPr>
            </w:pPr>
            <w:r w:rsidRPr="00F222FD">
              <w:rPr>
                <w:color w:val="000000" w:themeColor="text1"/>
              </w:rPr>
              <w:t>SORVEGLIANZA</w:t>
            </w:r>
          </w:p>
        </w:tc>
      </w:tr>
      <w:tr w:rsidR="00286700" w:rsidRPr="00F222FD" w:rsidTr="005E02E1">
        <w:trPr>
          <w:jc w:val="center"/>
        </w:trPr>
        <w:tc>
          <w:tcPr>
            <w:tcW w:w="1696"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8,15 - 10,15</w:t>
            </w:r>
          </w:p>
        </w:tc>
        <w:tc>
          <w:tcPr>
            <w:tcW w:w="92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2CL</w:t>
            </w:r>
          </w:p>
        </w:tc>
        <w:tc>
          <w:tcPr>
            <w:tcW w:w="2339"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MATEMATICA</w:t>
            </w:r>
          </w:p>
        </w:tc>
        <w:tc>
          <w:tcPr>
            <w:tcW w:w="1842" w:type="dxa"/>
            <w:shd w:val="clear" w:color="auto" w:fill="C5E0B3" w:themeFill="accent6" w:themeFillTint="66"/>
            <w:vAlign w:val="center"/>
          </w:tcPr>
          <w:p w:rsidR="00286700" w:rsidRPr="00F222FD" w:rsidRDefault="00286700" w:rsidP="005E02E1">
            <w:pPr>
              <w:jc w:val="center"/>
              <w:rPr>
                <w:color w:val="000000" w:themeColor="text1"/>
              </w:rPr>
            </w:pPr>
            <w:r w:rsidRPr="00F222FD">
              <w:rPr>
                <w:color w:val="000000" w:themeColor="text1"/>
              </w:rPr>
              <w:t>PIANESE</w:t>
            </w:r>
          </w:p>
        </w:tc>
      </w:tr>
    </w:tbl>
    <w:p w:rsidR="00286700" w:rsidRDefault="00286700" w:rsidP="005E02E1">
      <w:pPr>
        <w:jc w:val="center"/>
      </w:pPr>
    </w:p>
    <w:sectPr w:rsidR="002867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CCA"/>
    <w:multiLevelType w:val="hybridMultilevel"/>
    <w:tmpl w:val="794A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763C4F"/>
    <w:multiLevelType w:val="hybridMultilevel"/>
    <w:tmpl w:val="A072B556"/>
    <w:lvl w:ilvl="0" w:tplc="04100003">
      <w:start w:val="1"/>
      <w:numFmt w:val="bullet"/>
      <w:lvlText w:val="o"/>
      <w:lvlJc w:val="left"/>
      <w:pPr>
        <w:ind w:left="1854" w:hanging="360"/>
      </w:pPr>
      <w:rPr>
        <w:rFonts w:ascii="Courier New" w:hAnsi="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7B1C21BD"/>
    <w:multiLevelType w:val="hybridMultilevel"/>
    <w:tmpl w:val="B5CE2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5489625">
    <w:abstractNumId w:val="0"/>
  </w:num>
  <w:num w:numId="2" w16cid:durableId="420882506">
    <w:abstractNumId w:val="2"/>
  </w:num>
  <w:num w:numId="3" w16cid:durableId="26923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00"/>
    <w:rsid w:val="00286700"/>
    <w:rsid w:val="003B06E9"/>
    <w:rsid w:val="005E02E1"/>
    <w:rsid w:val="00633811"/>
    <w:rsid w:val="0074639E"/>
    <w:rsid w:val="00A351A1"/>
    <w:rsid w:val="00B201E0"/>
    <w:rsid w:val="00B220B4"/>
    <w:rsid w:val="00D51480"/>
    <w:rsid w:val="00F74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8C0985"/>
  <w15:chartTrackingRefBased/>
  <w15:docId w15:val="{F127128F-6C5C-EF4E-A172-81390FB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8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rosamaria tartaglione</dc:creator>
  <cp:keywords/>
  <dc:description/>
  <cp:lastModifiedBy>rosamaria tartaglione</cp:lastModifiedBy>
  <cp:revision>7</cp:revision>
  <dcterms:created xsi:type="dcterms:W3CDTF">2024-04-11T07:18:00Z</dcterms:created>
  <dcterms:modified xsi:type="dcterms:W3CDTF">2024-04-20T12:32:00Z</dcterms:modified>
</cp:coreProperties>
</file>